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6A" w:rsidRDefault="00A8216A" w:rsidP="00387402">
      <w:pPr>
        <w:jc w:val="both"/>
        <w:rPr>
          <w:rFonts w:ascii="Arial Narrow" w:hAnsi="Arial Narrow"/>
        </w:rPr>
      </w:pPr>
    </w:p>
    <w:p w:rsidR="00A8216A" w:rsidRDefault="00A8216A" w:rsidP="00387402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940425" cy="986062"/>
            <wp:effectExtent l="19050" t="0" r="3175" b="0"/>
            <wp:docPr id="1" name="Рисунок 1" descr="C:\Users\Татьяна\Desktop\Шапка ТЦУК новая 27.1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Шапка ТЦУК новая 27.10.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16" w:rsidRPr="00A03A4A" w:rsidRDefault="00BE1116" w:rsidP="00BE1116">
      <w:pPr>
        <w:jc w:val="center"/>
        <w:rPr>
          <w:rFonts w:ascii="Calibri" w:hAnsi="Calibri" w:cs="Calibri"/>
          <w:b/>
          <w:sz w:val="28"/>
          <w:szCs w:val="28"/>
        </w:rPr>
      </w:pPr>
    </w:p>
    <w:p w:rsidR="00A8216A" w:rsidRDefault="00A8216A" w:rsidP="00BE1116">
      <w:pPr>
        <w:jc w:val="right"/>
        <w:rPr>
          <w:rFonts w:ascii="Arial Narrow" w:hAnsi="Arial Narrow"/>
        </w:rPr>
      </w:pPr>
    </w:p>
    <w:p w:rsidR="00A8216A" w:rsidRDefault="00A8216A" w:rsidP="006901B0">
      <w:pPr>
        <w:rPr>
          <w:rFonts w:ascii="Arial Narrow" w:hAnsi="Arial Narrow"/>
          <w:b/>
          <w:color w:val="002060"/>
          <w:sz w:val="28"/>
          <w:szCs w:val="28"/>
        </w:rPr>
      </w:pPr>
      <w:r w:rsidRPr="00C9226C">
        <w:rPr>
          <w:rFonts w:ascii="Arial Narrow" w:hAnsi="Arial Narrow"/>
          <w:b/>
          <w:color w:val="403152" w:themeColor="accent4" w:themeShade="80"/>
          <w:sz w:val="28"/>
          <w:szCs w:val="28"/>
        </w:rPr>
        <w:t xml:space="preserve">Программа семинара-тренинга по </w:t>
      </w:r>
      <w:proofErr w:type="gramStart"/>
      <w:r w:rsidRPr="00C9226C">
        <w:rPr>
          <w:rFonts w:ascii="Arial Narrow" w:hAnsi="Arial Narrow"/>
          <w:b/>
          <w:color w:val="403152" w:themeColor="accent4" w:themeShade="80"/>
          <w:sz w:val="28"/>
          <w:szCs w:val="28"/>
        </w:rPr>
        <w:t xml:space="preserve">теме: </w:t>
      </w:r>
      <w:bookmarkStart w:id="0" w:name="_Hlk61865323"/>
      <w:r w:rsidR="00836903">
        <w:rPr>
          <w:rFonts w:ascii="Arial Narrow" w:hAnsi="Arial Narrow"/>
          <w:b/>
          <w:color w:val="403152" w:themeColor="accent4" w:themeShade="80"/>
          <w:sz w:val="28"/>
          <w:szCs w:val="28"/>
        </w:rPr>
        <w:t xml:space="preserve"> «</w:t>
      </w:r>
      <w:proofErr w:type="gramEnd"/>
      <w:r w:rsidR="006901B0" w:rsidRPr="006901B0">
        <w:rPr>
          <w:rFonts w:ascii="Arial Narrow" w:hAnsi="Arial Narrow"/>
          <w:b/>
          <w:color w:val="002060"/>
          <w:sz w:val="28"/>
          <w:szCs w:val="28"/>
        </w:rPr>
        <w:t>Системы менеджмента качества (ISO 9001:2015)</w:t>
      </w:r>
      <w:r w:rsidR="006901B0">
        <w:rPr>
          <w:rFonts w:ascii="Arial Narrow" w:hAnsi="Arial Narrow"/>
          <w:b/>
          <w:color w:val="002060"/>
          <w:sz w:val="28"/>
          <w:szCs w:val="28"/>
        </w:rPr>
        <w:t xml:space="preserve"> .</w:t>
      </w:r>
      <w:r w:rsidR="006901B0" w:rsidRPr="006901B0">
        <w:rPr>
          <w:rFonts w:ascii="Arial Narrow" w:hAnsi="Arial Narrow"/>
          <w:b/>
          <w:color w:val="002060"/>
          <w:sz w:val="28"/>
          <w:szCs w:val="28"/>
        </w:rPr>
        <w:t>Курс для высшего руководства</w:t>
      </w:r>
      <w:r w:rsidR="00836903">
        <w:rPr>
          <w:rFonts w:ascii="Arial Narrow" w:hAnsi="Arial Narrow"/>
          <w:b/>
          <w:color w:val="002060"/>
          <w:sz w:val="28"/>
          <w:szCs w:val="28"/>
        </w:rPr>
        <w:t>»</w:t>
      </w:r>
      <w:r w:rsidR="00E874C7">
        <w:rPr>
          <w:rFonts w:ascii="Arial Narrow" w:hAnsi="Arial Narrow"/>
          <w:b/>
          <w:color w:val="002060"/>
          <w:sz w:val="28"/>
          <w:szCs w:val="28"/>
        </w:rPr>
        <w:t xml:space="preserve"> </w:t>
      </w:r>
    </w:p>
    <w:p w:rsidR="00E874C7" w:rsidRPr="006901B0" w:rsidRDefault="00E874C7" w:rsidP="006901B0">
      <w:pPr>
        <w:rPr>
          <w:rFonts w:ascii="Arial Narrow" w:hAnsi="Arial Narrow"/>
          <w:b/>
          <w:color w:val="002060"/>
          <w:sz w:val="28"/>
          <w:szCs w:val="28"/>
        </w:rPr>
      </w:pPr>
      <w:r>
        <w:rPr>
          <w:rFonts w:ascii="Arial Narrow" w:hAnsi="Arial Narrow"/>
          <w:b/>
          <w:color w:val="002060"/>
          <w:sz w:val="28"/>
          <w:szCs w:val="28"/>
        </w:rPr>
        <w:t>1 день (6 часов)</w:t>
      </w:r>
      <w:bookmarkStart w:id="1" w:name="_GoBack"/>
      <w:bookmarkEnd w:id="1"/>
    </w:p>
    <w:p w:rsidR="006901B0" w:rsidRDefault="006901B0" w:rsidP="006901B0">
      <w:pPr>
        <w:rPr>
          <w:rFonts w:ascii="Arial Narrow" w:hAnsi="Arial Narrow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6379"/>
        <w:gridCol w:w="4218"/>
      </w:tblGrid>
      <w:tr w:rsidR="001654FA" w:rsidTr="00B3181B">
        <w:tc>
          <w:tcPr>
            <w:tcW w:w="6379" w:type="dxa"/>
            <w:shd w:val="clear" w:color="auto" w:fill="C6D9F1" w:themeFill="text2" w:themeFillTint="33"/>
          </w:tcPr>
          <w:bookmarkEnd w:id="0"/>
          <w:p w:rsidR="001654FA" w:rsidRPr="00B3181B" w:rsidRDefault="001654FA" w:rsidP="00B3181B">
            <w:pPr>
              <w:jc w:val="center"/>
              <w:rPr>
                <w:rFonts w:ascii="Arial Narrow" w:hAnsi="Arial Narrow"/>
                <w:b/>
              </w:rPr>
            </w:pPr>
            <w:r w:rsidRPr="00B3181B">
              <w:rPr>
                <w:rFonts w:ascii="Arial Narrow" w:hAnsi="Arial Narrow"/>
                <w:b/>
              </w:rPr>
              <w:t>Теоретические модули</w:t>
            </w:r>
          </w:p>
        </w:tc>
        <w:tc>
          <w:tcPr>
            <w:tcW w:w="4218" w:type="dxa"/>
            <w:shd w:val="clear" w:color="auto" w:fill="C6D9F1" w:themeFill="text2" w:themeFillTint="33"/>
          </w:tcPr>
          <w:p w:rsidR="001654FA" w:rsidRPr="00B3181B" w:rsidRDefault="001654FA" w:rsidP="00B3181B">
            <w:pPr>
              <w:jc w:val="center"/>
              <w:rPr>
                <w:rFonts w:ascii="Arial Narrow" w:hAnsi="Arial Narrow"/>
                <w:b/>
              </w:rPr>
            </w:pPr>
            <w:r w:rsidRPr="00B3181B">
              <w:rPr>
                <w:rFonts w:ascii="Arial Narrow" w:hAnsi="Arial Narrow"/>
                <w:b/>
              </w:rPr>
              <w:t>Практические задания</w:t>
            </w:r>
          </w:p>
        </w:tc>
      </w:tr>
      <w:tr w:rsidR="002B0D80" w:rsidTr="002B0D80">
        <w:tc>
          <w:tcPr>
            <w:tcW w:w="6379" w:type="dxa"/>
          </w:tcPr>
          <w:p w:rsidR="002B0D80" w:rsidRPr="00591CC8" w:rsidRDefault="002B0D80" w:rsidP="00591CC8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bookmarkStart w:id="2" w:name="_Hlk29474031"/>
            <w:r w:rsidRPr="00591CC8">
              <w:rPr>
                <w:rFonts w:ascii="Arial Narrow" w:hAnsi="Arial Narrow"/>
              </w:rPr>
              <w:t xml:space="preserve">Роль высшего руководства и руководителей среднего звена в системе менеджмента качества. Структура и документация СМК в соответствии с ГОСТ Р ИСО 9001-2015 и ГОСТ Р ИСО 9004-2019. Анализ среды (контекста) организации. </w:t>
            </w:r>
            <w:r w:rsidRPr="00591CC8">
              <w:rPr>
                <w:rFonts w:ascii="Arial Narrow" w:hAnsi="Arial Narrow"/>
                <w:lang w:val="en-US"/>
              </w:rPr>
              <w:t>SWOT</w:t>
            </w:r>
            <w:r w:rsidRPr="00591CC8">
              <w:rPr>
                <w:rFonts w:ascii="Arial Narrow" w:hAnsi="Arial Narrow"/>
              </w:rPr>
              <w:t xml:space="preserve">-анализ. </w:t>
            </w:r>
            <w:proofErr w:type="gramStart"/>
            <w:r w:rsidRPr="00591CC8">
              <w:rPr>
                <w:rFonts w:ascii="Arial Narrow" w:hAnsi="Arial Narrow"/>
              </w:rPr>
              <w:t>Правила  формирование</w:t>
            </w:r>
            <w:proofErr w:type="gramEnd"/>
            <w:r w:rsidRPr="00591CC8">
              <w:rPr>
                <w:rFonts w:ascii="Arial Narrow" w:hAnsi="Arial Narrow"/>
              </w:rPr>
              <w:t xml:space="preserve"> миссии, видения, стратегических целей на основе анализа контекста . Принципы менеджмента качества по ГОСТ Р ИСО 9000-2015. </w:t>
            </w:r>
          </w:p>
          <w:bookmarkEnd w:id="2"/>
          <w:p w:rsidR="002B0D80" w:rsidRDefault="002B0D80" w:rsidP="002B0D8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18" w:type="dxa"/>
          </w:tcPr>
          <w:p w:rsidR="002B0D80" w:rsidRDefault="001654FA" w:rsidP="001654FA">
            <w:pPr>
              <w:jc w:val="both"/>
              <w:rPr>
                <w:rFonts w:ascii="Arial Narrow" w:hAnsi="Arial Narrow"/>
              </w:rPr>
            </w:pPr>
            <w:bookmarkStart w:id="3" w:name="_Hlk29474288"/>
            <w:r>
              <w:rPr>
                <w:rFonts w:ascii="Arial Narrow" w:hAnsi="Arial Narrow"/>
              </w:rPr>
              <w:t xml:space="preserve">Формирование </w:t>
            </w:r>
            <w:r>
              <w:rPr>
                <w:rFonts w:ascii="Arial Narrow" w:hAnsi="Arial Narrow"/>
                <w:lang w:val="en-US"/>
              </w:rPr>
              <w:t>SWOT</w:t>
            </w:r>
            <w:r>
              <w:rPr>
                <w:rFonts w:ascii="Arial Narrow" w:hAnsi="Arial Narrow"/>
              </w:rPr>
              <w:t xml:space="preserve">-анализа. Анализ сильных и слабых сторон, возможностей и угроз. </w:t>
            </w:r>
          </w:p>
          <w:p w:rsidR="001654FA" w:rsidRPr="001654FA" w:rsidRDefault="001654FA" w:rsidP="001654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Определение </w:t>
            </w:r>
            <w:proofErr w:type="spellStart"/>
            <w:r>
              <w:rPr>
                <w:rFonts w:ascii="Arial Narrow" w:hAnsi="Arial Narrow"/>
              </w:rPr>
              <w:t>статегических</w:t>
            </w:r>
            <w:proofErr w:type="spellEnd"/>
            <w:r>
              <w:rPr>
                <w:rFonts w:ascii="Arial Narrow" w:hAnsi="Arial Narrow"/>
              </w:rPr>
              <w:t xml:space="preserve"> целей на основе анализа среды </w:t>
            </w:r>
            <w:proofErr w:type="gramStart"/>
            <w:r>
              <w:rPr>
                <w:rFonts w:ascii="Arial Narrow" w:hAnsi="Arial Narrow"/>
              </w:rPr>
              <w:t>организации  и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SWOT</w:t>
            </w:r>
            <w:r>
              <w:rPr>
                <w:rFonts w:ascii="Arial Narrow" w:hAnsi="Arial Narrow"/>
              </w:rPr>
              <w:t>-анализа</w:t>
            </w:r>
            <w:bookmarkEnd w:id="3"/>
          </w:p>
        </w:tc>
      </w:tr>
      <w:tr w:rsidR="002B0D80" w:rsidTr="002B0D80">
        <w:tc>
          <w:tcPr>
            <w:tcW w:w="6379" w:type="dxa"/>
          </w:tcPr>
          <w:p w:rsidR="002B0D80" w:rsidRPr="00591CC8" w:rsidRDefault="002B0D80" w:rsidP="00591CC8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bookmarkStart w:id="4" w:name="_Hlk29474072"/>
            <w:r w:rsidRPr="00591CC8">
              <w:rPr>
                <w:rFonts w:ascii="Arial Narrow" w:hAnsi="Arial Narrow"/>
              </w:rPr>
              <w:t xml:space="preserve">Создание Политики и целей в области качества. Преимущества, проблемы и ошибки при создании и реализации. Управление предприятием по измеримым целям. </w:t>
            </w:r>
          </w:p>
        </w:tc>
        <w:tc>
          <w:tcPr>
            <w:tcW w:w="4218" w:type="dxa"/>
          </w:tcPr>
          <w:p w:rsidR="002B0D80" w:rsidRDefault="001654FA" w:rsidP="001654FA">
            <w:pPr>
              <w:jc w:val="both"/>
              <w:rPr>
                <w:rFonts w:ascii="Arial Narrow" w:hAnsi="Arial Narrow"/>
              </w:rPr>
            </w:pPr>
            <w:bookmarkStart w:id="5" w:name="_Hlk29474325"/>
            <w:r>
              <w:rPr>
                <w:rFonts w:ascii="Arial Narrow" w:hAnsi="Arial Narrow"/>
              </w:rPr>
              <w:t>Варианты написания Политик в области качества</w:t>
            </w:r>
            <w:bookmarkEnd w:id="5"/>
          </w:p>
        </w:tc>
      </w:tr>
      <w:tr w:rsidR="002B0D80" w:rsidTr="002B0D80">
        <w:tc>
          <w:tcPr>
            <w:tcW w:w="6379" w:type="dxa"/>
          </w:tcPr>
          <w:p w:rsidR="002B0D80" w:rsidRPr="00591CC8" w:rsidRDefault="002B0D80" w:rsidP="00591CC8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bookmarkStart w:id="6" w:name="_Hlk29474095"/>
            <w:bookmarkEnd w:id="4"/>
            <w:r w:rsidRPr="00591CC8">
              <w:rPr>
                <w:rFonts w:ascii="Arial Narrow" w:hAnsi="Arial Narrow"/>
              </w:rPr>
              <w:t>Взаимосвязанная постановка целей и задач СМК на различных управленческих уровнях. Менеджмент риска в системе менеджмента качества в соответствии с новой версией ГОСТ Р ИСО 9001-2015. Правила внедрения управления рисками на всех уровнях организации</w:t>
            </w:r>
            <w:bookmarkEnd w:id="6"/>
            <w:r w:rsidRPr="00591CC8">
              <w:rPr>
                <w:rFonts w:ascii="Arial Narrow" w:hAnsi="Arial Narrow"/>
              </w:rPr>
              <w:t>.</w:t>
            </w:r>
          </w:p>
        </w:tc>
        <w:tc>
          <w:tcPr>
            <w:tcW w:w="4218" w:type="dxa"/>
          </w:tcPr>
          <w:p w:rsidR="002B0D80" w:rsidRDefault="001654FA" w:rsidP="001654FA">
            <w:pPr>
              <w:jc w:val="both"/>
              <w:rPr>
                <w:rFonts w:ascii="Arial Narrow" w:hAnsi="Arial Narrow"/>
              </w:rPr>
            </w:pPr>
            <w:bookmarkStart w:id="7" w:name="_Hlk29474353"/>
            <w:r>
              <w:rPr>
                <w:rFonts w:ascii="Arial Narrow" w:hAnsi="Arial Narrow"/>
              </w:rPr>
              <w:t>Примеры декомпозиции стратегических целей в цели на год, в цели по процессам, структурным подразделениям и сотрудникам</w:t>
            </w:r>
            <w:bookmarkEnd w:id="7"/>
          </w:p>
        </w:tc>
      </w:tr>
      <w:tr w:rsidR="002B0D80" w:rsidTr="002B0D80">
        <w:tc>
          <w:tcPr>
            <w:tcW w:w="6379" w:type="dxa"/>
          </w:tcPr>
          <w:p w:rsidR="002B0D80" w:rsidRPr="00591CC8" w:rsidRDefault="002B0D80" w:rsidP="002B0D8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bookmarkStart w:id="8" w:name="_Hlk29474113"/>
            <w:r w:rsidRPr="00591CC8">
              <w:rPr>
                <w:rFonts w:ascii="Arial Narrow" w:hAnsi="Arial Narrow"/>
              </w:rPr>
              <w:t xml:space="preserve">Формирование процессной схемы предприятия на основе ГОСТ Р ИСО 9001-2015. Содержание и особенности ключевых процессов СМК. Роль и полномочия владельцев и руководителей процессов </w:t>
            </w:r>
            <w:proofErr w:type="gramStart"/>
            <w:r w:rsidRPr="00591CC8">
              <w:rPr>
                <w:rFonts w:ascii="Arial Narrow" w:hAnsi="Arial Narrow"/>
              </w:rPr>
              <w:t>СМК,  отражение</w:t>
            </w:r>
            <w:proofErr w:type="gramEnd"/>
            <w:r w:rsidRPr="00591CC8">
              <w:rPr>
                <w:rFonts w:ascii="Arial Narrow" w:hAnsi="Arial Narrow"/>
              </w:rPr>
              <w:t xml:space="preserve"> во внутренней документации организации ( в Положениях о структурных подразделениях, в должностных инструкциях)</w:t>
            </w:r>
            <w:r w:rsidR="00591CC8" w:rsidRPr="00591CC8">
              <w:rPr>
                <w:rFonts w:ascii="Arial Narrow" w:hAnsi="Arial Narrow"/>
              </w:rPr>
              <w:t xml:space="preserve">. </w:t>
            </w:r>
            <w:r w:rsidRPr="00591CC8">
              <w:rPr>
                <w:rFonts w:ascii="Arial Narrow" w:hAnsi="Arial Narrow"/>
              </w:rPr>
              <w:t>Вовлеченность, мотивация и стимулирование персонала на основе показателей качества работы процессов, структурных подразделений и сотрудников.</w:t>
            </w:r>
          </w:p>
          <w:bookmarkEnd w:id="8"/>
          <w:p w:rsidR="002B0D80" w:rsidRDefault="002B0D80" w:rsidP="002B0D8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18" w:type="dxa"/>
          </w:tcPr>
          <w:p w:rsidR="002B0D80" w:rsidRDefault="001654FA" w:rsidP="001654FA">
            <w:pPr>
              <w:jc w:val="both"/>
              <w:rPr>
                <w:rFonts w:ascii="Arial Narrow" w:hAnsi="Arial Narrow"/>
              </w:rPr>
            </w:pPr>
            <w:bookmarkStart w:id="9" w:name="_Hlk29474379"/>
            <w:r>
              <w:rPr>
                <w:rFonts w:ascii="Arial Narrow" w:hAnsi="Arial Narrow"/>
              </w:rPr>
              <w:t>Формирование схемы взаимодействия процессов слушателями</w:t>
            </w:r>
            <w:r w:rsidR="002836AF">
              <w:rPr>
                <w:rFonts w:ascii="Arial Narrow" w:hAnsi="Arial Narrow"/>
              </w:rPr>
              <w:t xml:space="preserve"> </w:t>
            </w:r>
            <w:proofErr w:type="gramStart"/>
            <w:r w:rsidR="002836AF">
              <w:rPr>
                <w:rFonts w:ascii="Arial Narrow" w:hAnsi="Arial Narrow"/>
              </w:rPr>
              <w:t xml:space="preserve">самостоятельно </w:t>
            </w:r>
            <w:r>
              <w:rPr>
                <w:rFonts w:ascii="Arial Narrow" w:hAnsi="Arial Narrow"/>
              </w:rPr>
              <w:t xml:space="preserve"> для</w:t>
            </w:r>
            <w:proofErr w:type="gramEnd"/>
            <w:r>
              <w:rPr>
                <w:rFonts w:ascii="Arial Narrow" w:hAnsi="Arial Narrow"/>
              </w:rPr>
              <w:t xml:space="preserve"> своих предприятий</w:t>
            </w:r>
            <w:bookmarkEnd w:id="9"/>
          </w:p>
        </w:tc>
      </w:tr>
      <w:tr w:rsidR="002B0D80" w:rsidTr="002B0D80">
        <w:tc>
          <w:tcPr>
            <w:tcW w:w="6379" w:type="dxa"/>
          </w:tcPr>
          <w:p w:rsidR="002B0D80" w:rsidRPr="00591CC8" w:rsidRDefault="002B0D80" w:rsidP="00591CC8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bookmarkStart w:id="10" w:name="_Hlk29474128"/>
            <w:r w:rsidRPr="00591CC8">
              <w:rPr>
                <w:rFonts w:ascii="Arial Narrow" w:hAnsi="Arial Narrow"/>
              </w:rPr>
              <w:t>Оценка эффективности процессов СМК и системы в целом в соответствии с требованиями ГОСТ Р ИСО 9001-2015. Примеры количественных показателей результативности и эффективности процессов. Проверка правильности установления показателей. Измерение результативности СМК</w:t>
            </w:r>
          </w:p>
          <w:bookmarkEnd w:id="10"/>
          <w:p w:rsidR="002B0D80" w:rsidRDefault="002B0D80" w:rsidP="002B0D8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18" w:type="dxa"/>
          </w:tcPr>
          <w:p w:rsidR="002B0D80" w:rsidRDefault="001654FA" w:rsidP="001654FA">
            <w:pPr>
              <w:rPr>
                <w:rFonts w:ascii="Arial Narrow" w:hAnsi="Arial Narrow"/>
              </w:rPr>
            </w:pPr>
            <w:bookmarkStart w:id="11" w:name="_Hlk29474403"/>
            <w:r>
              <w:rPr>
                <w:rFonts w:ascii="Arial Narrow" w:hAnsi="Arial Narrow"/>
              </w:rPr>
              <w:t xml:space="preserve">Самостоятельная работа слушателей по определению показателей результативности и эффективности сформированных процессов СМК  </w:t>
            </w:r>
            <w:bookmarkEnd w:id="11"/>
          </w:p>
        </w:tc>
      </w:tr>
      <w:tr w:rsidR="002B0D80" w:rsidTr="002B0D80">
        <w:tc>
          <w:tcPr>
            <w:tcW w:w="6379" w:type="dxa"/>
          </w:tcPr>
          <w:p w:rsidR="002B0D80" w:rsidRPr="00591CC8" w:rsidRDefault="002B0D80" w:rsidP="00591CC8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bookmarkStart w:id="12" w:name="_Hlk29474144"/>
            <w:r w:rsidRPr="00591CC8">
              <w:rPr>
                <w:rFonts w:ascii="Arial Narrow" w:hAnsi="Arial Narrow"/>
              </w:rPr>
              <w:t xml:space="preserve">Передовые методы и средства управления организацией, повышающие эффективность СМК: формирование </w:t>
            </w:r>
            <w:r w:rsidRPr="00591CC8">
              <w:rPr>
                <w:rFonts w:ascii="Arial Narrow" w:hAnsi="Arial Narrow"/>
              </w:rPr>
              <w:lastRenderedPageBreak/>
              <w:t>сбалансированной системы показателей работы предприятия, методы бережливого производства, самооценка как средство самодиагностики и развития управления организации и другие.</w:t>
            </w:r>
          </w:p>
          <w:bookmarkEnd w:id="12"/>
          <w:p w:rsidR="002B0D80" w:rsidRDefault="002B0D80" w:rsidP="002B0D8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18" w:type="dxa"/>
          </w:tcPr>
          <w:p w:rsidR="002B0D80" w:rsidRDefault="001654FA" w:rsidP="001654FA">
            <w:pPr>
              <w:jc w:val="both"/>
              <w:rPr>
                <w:rFonts w:ascii="Arial Narrow" w:hAnsi="Arial Narrow"/>
              </w:rPr>
            </w:pPr>
            <w:bookmarkStart w:id="13" w:name="_Hlk29474447"/>
            <w:r>
              <w:rPr>
                <w:rFonts w:ascii="Arial Narrow" w:hAnsi="Arial Narrow"/>
              </w:rPr>
              <w:lastRenderedPageBreak/>
              <w:t>Примеры внедрения на других предприятиях</w:t>
            </w:r>
            <w:bookmarkEnd w:id="13"/>
          </w:p>
        </w:tc>
      </w:tr>
      <w:tr w:rsidR="002B0D80" w:rsidTr="002B0D80">
        <w:tc>
          <w:tcPr>
            <w:tcW w:w="6379" w:type="dxa"/>
          </w:tcPr>
          <w:p w:rsidR="002B0D80" w:rsidRPr="00591CC8" w:rsidRDefault="002B0D80" w:rsidP="00591CC8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bookmarkStart w:id="14" w:name="_Hlk29474160"/>
            <w:r w:rsidRPr="00591CC8">
              <w:rPr>
                <w:rFonts w:ascii="Arial Narrow" w:hAnsi="Arial Narrow"/>
              </w:rPr>
              <w:t>Организация и проведение анализа функционирования системы качества для последующего улучшения деятельности организации и повышения эффективности СМК. Определение методов улучшения работы процессов с применением статистических методов.  Формы документов и записей</w:t>
            </w:r>
          </w:p>
          <w:bookmarkEnd w:id="14"/>
          <w:p w:rsidR="002B0D80" w:rsidRPr="00A17960" w:rsidRDefault="002B0D80" w:rsidP="002B0D80">
            <w:pPr>
              <w:ind w:left="720"/>
              <w:jc w:val="both"/>
              <w:rPr>
                <w:rFonts w:ascii="Arial Narrow" w:hAnsi="Arial Narrow"/>
              </w:rPr>
            </w:pPr>
          </w:p>
        </w:tc>
        <w:tc>
          <w:tcPr>
            <w:tcW w:w="4218" w:type="dxa"/>
          </w:tcPr>
          <w:p w:rsidR="002B0D80" w:rsidRDefault="001654FA" w:rsidP="001654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Примеры анализа процессов с применением 7 старых и 7 новых методов управления качеством</w:t>
            </w:r>
          </w:p>
        </w:tc>
      </w:tr>
      <w:tr w:rsidR="002B0D80" w:rsidTr="002B0D80">
        <w:tc>
          <w:tcPr>
            <w:tcW w:w="6379" w:type="dxa"/>
          </w:tcPr>
          <w:p w:rsidR="002B0D80" w:rsidRPr="00591CC8" w:rsidRDefault="002B0D80" w:rsidP="00591CC8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bookmarkStart w:id="15" w:name="_Hlk29474189"/>
            <w:r w:rsidRPr="00591CC8">
              <w:rPr>
                <w:rFonts w:ascii="Arial Narrow" w:hAnsi="Arial Narrow"/>
              </w:rPr>
              <w:t xml:space="preserve">Внутренний аудит – один из важнейших процессов управления СМК и качеством продукции. Роль владельца и руководителя процесса </w:t>
            </w:r>
            <w:proofErr w:type="gramStart"/>
            <w:r w:rsidRPr="00591CC8">
              <w:rPr>
                <w:rFonts w:ascii="Arial Narrow" w:hAnsi="Arial Narrow"/>
              </w:rPr>
              <w:t>аудита ,</w:t>
            </w:r>
            <w:proofErr w:type="gramEnd"/>
            <w:r w:rsidRPr="00591CC8">
              <w:rPr>
                <w:rFonts w:ascii="Arial Narrow" w:hAnsi="Arial Narrow"/>
              </w:rPr>
              <w:t xml:space="preserve"> часто встречающиеся ошибки и трудности, возникающие при проведении внутренних аудитов.</w:t>
            </w:r>
          </w:p>
          <w:bookmarkEnd w:id="15"/>
          <w:p w:rsidR="002B0D80" w:rsidRPr="00A17960" w:rsidRDefault="002B0D80" w:rsidP="002B0D80">
            <w:pPr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4218" w:type="dxa"/>
          </w:tcPr>
          <w:p w:rsidR="002B0D80" w:rsidRPr="00BE1116" w:rsidRDefault="002B0D80" w:rsidP="001654FA">
            <w:pPr>
              <w:jc w:val="both"/>
              <w:rPr>
                <w:rFonts w:ascii="Arial Narrow" w:hAnsi="Arial Narrow"/>
              </w:rPr>
            </w:pPr>
          </w:p>
        </w:tc>
      </w:tr>
    </w:tbl>
    <w:p w:rsidR="00B64207" w:rsidRDefault="00B64207"/>
    <w:p w:rsidR="00E874C7" w:rsidRPr="009F1B7D" w:rsidRDefault="00E874C7" w:rsidP="00E874C7">
      <w:pPr>
        <w:rPr>
          <w:rFonts w:ascii="Calibri" w:hAnsi="Calibri" w:cs="Calibri"/>
          <w:b/>
        </w:rPr>
      </w:pPr>
      <w:r w:rsidRPr="009F1B7D">
        <w:rPr>
          <w:rFonts w:ascii="Calibri" w:hAnsi="Calibri" w:cs="Calibri"/>
          <w:b/>
        </w:rPr>
        <w:t>Начало обучения в 10.00, окончание в 17.00 по адресу г. Тула, ул. Болдина, д.98, оф 301</w:t>
      </w:r>
    </w:p>
    <w:p w:rsidR="00B64207" w:rsidRDefault="00B64207"/>
    <w:sectPr w:rsidR="00B64207" w:rsidSect="000D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39AC"/>
    <w:multiLevelType w:val="hybridMultilevel"/>
    <w:tmpl w:val="9B40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5A6"/>
    <w:multiLevelType w:val="hybridMultilevel"/>
    <w:tmpl w:val="CA7698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402"/>
    <w:rsid w:val="0008211F"/>
    <w:rsid w:val="000D56E8"/>
    <w:rsid w:val="001654FA"/>
    <w:rsid w:val="0016573A"/>
    <w:rsid w:val="00190D76"/>
    <w:rsid w:val="002836AF"/>
    <w:rsid w:val="002B0D80"/>
    <w:rsid w:val="00361A70"/>
    <w:rsid w:val="00387402"/>
    <w:rsid w:val="003C3E32"/>
    <w:rsid w:val="00437A8A"/>
    <w:rsid w:val="004B110F"/>
    <w:rsid w:val="00591CC8"/>
    <w:rsid w:val="006901B0"/>
    <w:rsid w:val="008172BF"/>
    <w:rsid w:val="00836903"/>
    <w:rsid w:val="00924DB8"/>
    <w:rsid w:val="00A8216A"/>
    <w:rsid w:val="00B3181B"/>
    <w:rsid w:val="00B64207"/>
    <w:rsid w:val="00BE1116"/>
    <w:rsid w:val="00BF76EC"/>
    <w:rsid w:val="00C9226C"/>
    <w:rsid w:val="00DD215A"/>
    <w:rsid w:val="00E52CDC"/>
    <w:rsid w:val="00E8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81D4"/>
  <w15:docId w15:val="{A9CBC780-3C40-4A8E-8179-5334BF6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4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76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76EC"/>
    <w:pPr>
      <w:keepNext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F76EC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BF76EC"/>
    <w:pPr>
      <w:keepNext/>
      <w:jc w:val="both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BF76EC"/>
    <w:pPr>
      <w:keepNext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BF76EC"/>
    <w:pPr>
      <w:keepNext/>
      <w:outlineLvl w:val="6"/>
    </w:pPr>
    <w:rPr>
      <w:rFonts w:ascii="Arial" w:hAnsi="Arial"/>
      <w:i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EC"/>
    <w:rPr>
      <w:b/>
      <w:sz w:val="28"/>
    </w:rPr>
  </w:style>
  <w:style w:type="character" w:customStyle="1" w:styleId="20">
    <w:name w:val="Заголовок 2 Знак"/>
    <w:basedOn w:val="a0"/>
    <w:link w:val="2"/>
    <w:rsid w:val="00BF76EC"/>
    <w:rPr>
      <w:b/>
      <w:sz w:val="22"/>
    </w:rPr>
  </w:style>
  <w:style w:type="character" w:customStyle="1" w:styleId="40">
    <w:name w:val="Заголовок 4 Знак"/>
    <w:basedOn w:val="a0"/>
    <w:link w:val="4"/>
    <w:rsid w:val="00BF76EC"/>
    <w:rPr>
      <w:rFonts w:ascii="Arial" w:hAnsi="Arial"/>
      <w:b/>
    </w:rPr>
  </w:style>
  <w:style w:type="character" w:customStyle="1" w:styleId="50">
    <w:name w:val="Заголовок 5 Знак"/>
    <w:basedOn w:val="a0"/>
    <w:link w:val="5"/>
    <w:rsid w:val="00BF76EC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rsid w:val="00BF76EC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BF76EC"/>
    <w:rPr>
      <w:rFonts w:ascii="Arial" w:hAnsi="Arial"/>
      <w:i/>
      <w:sz w:val="23"/>
    </w:rPr>
  </w:style>
  <w:style w:type="paragraph" w:styleId="a3">
    <w:name w:val="Balloon Text"/>
    <w:basedOn w:val="a"/>
    <w:link w:val="a4"/>
    <w:uiPriority w:val="99"/>
    <w:semiHidden/>
    <w:unhideWhenUsed/>
    <w:rsid w:val="00A82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1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cp:lastPrinted>2020-01-09T11:35:00Z</cp:lastPrinted>
  <dcterms:created xsi:type="dcterms:W3CDTF">2017-03-27T13:46:00Z</dcterms:created>
  <dcterms:modified xsi:type="dcterms:W3CDTF">2021-01-19T07:45:00Z</dcterms:modified>
</cp:coreProperties>
</file>